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83"/>
        <w:gridCol w:w="3783"/>
      </w:tblGrid>
      <w:tr w:rsidR="006A2027" w:rsidRPr="006A2027">
        <w:trPr>
          <w:trHeight w:val="107"/>
        </w:trPr>
        <w:tc>
          <w:tcPr>
            <w:tcW w:w="7566" w:type="dxa"/>
            <w:gridSpan w:val="2"/>
          </w:tcPr>
          <w:p w:rsidR="006A2027" w:rsidRPr="006A2027" w:rsidRDefault="006A2027">
            <w:pPr>
              <w:pStyle w:val="Pa10"/>
              <w:rPr>
                <w:rFonts w:cs="Myriad Pro Light Cond"/>
                <w:color w:val="FFFFFF"/>
                <w:sz w:val="18"/>
                <w:szCs w:val="18"/>
                <w:lang w:val="fi-FI"/>
              </w:rPr>
            </w:pPr>
            <w:bookmarkStart w:id="0" w:name="_GoBack"/>
            <w:bookmarkEnd w:id="0"/>
            <w:r w:rsidRPr="006A2027">
              <w:rPr>
                <w:rFonts w:cs="Myriad Pro Light Cond"/>
                <w:b/>
                <w:bCs/>
                <w:color w:val="FFFFFF"/>
                <w:sz w:val="18"/>
                <w:szCs w:val="18"/>
                <w:lang w:val="fi-FI"/>
              </w:rPr>
              <w:t xml:space="preserve">Palvelunestohyökkäys organisaation verkkosivuille tai sähköisiin asiointipalveluihin </w:t>
            </w:r>
          </w:p>
        </w:tc>
      </w:tr>
      <w:tr w:rsidR="006A2027" w:rsidRPr="006A7846">
        <w:trPr>
          <w:trHeight w:val="444"/>
        </w:trPr>
        <w:tc>
          <w:tcPr>
            <w:tcW w:w="7566" w:type="dxa"/>
            <w:gridSpan w:val="2"/>
          </w:tcPr>
          <w:p w:rsidR="006A2027" w:rsidRPr="006A2027" w:rsidRDefault="006A2027">
            <w:pPr>
              <w:pStyle w:val="Pa10"/>
              <w:rPr>
                <w:rFonts w:cs="Myriad Pro Light Cond"/>
                <w:b/>
                <w:bCs/>
                <w:color w:val="004F90"/>
                <w:sz w:val="30"/>
                <w:szCs w:val="30"/>
                <w:lang w:val="fi-FI"/>
              </w:rPr>
            </w:pPr>
            <w:r w:rsidRPr="006A2027">
              <w:rPr>
                <w:rFonts w:cs="Myriad Pro Light Cond"/>
                <w:b/>
                <w:bCs/>
                <w:color w:val="004F90"/>
                <w:sz w:val="30"/>
                <w:szCs w:val="30"/>
                <w:lang w:val="fi-FI"/>
              </w:rPr>
              <w:t xml:space="preserve">Vahti-ohje 8/2017 </w:t>
            </w:r>
            <w:r w:rsidR="0064395D">
              <w:rPr>
                <w:rFonts w:cs="Myriad Pro Light Cond"/>
                <w:b/>
                <w:bCs/>
                <w:color w:val="004F90"/>
                <w:sz w:val="30"/>
                <w:szCs w:val="30"/>
                <w:lang w:val="fi-FI"/>
              </w:rPr>
              <w:t>LIITE 6. mukainen poikkeamatilanneohjeistus</w:t>
            </w:r>
          </w:p>
          <w:p w:rsidR="006A2027" w:rsidRPr="006A2027" w:rsidRDefault="006A2027">
            <w:pPr>
              <w:pStyle w:val="Pa10"/>
              <w:rPr>
                <w:rFonts w:cs="Myriad Pro Light Cond"/>
                <w:b/>
                <w:bCs/>
                <w:color w:val="004F90"/>
                <w:sz w:val="30"/>
                <w:szCs w:val="30"/>
                <w:lang w:val="fi-FI"/>
              </w:rPr>
            </w:pPr>
          </w:p>
          <w:p w:rsidR="00F7032A" w:rsidRPr="00F7032A" w:rsidRDefault="00F7032A">
            <w:pPr>
              <w:pStyle w:val="Pa10"/>
              <w:rPr>
                <w:rFonts w:ascii="Myriad Pro Cond" w:hAnsi="Myriad Pro Cond" w:cs="Myriad Pro Cond"/>
                <w:b/>
                <w:bCs/>
                <w:sz w:val="18"/>
                <w:szCs w:val="18"/>
                <w:lang w:val="fi-FI"/>
              </w:rPr>
            </w:pPr>
            <w:r w:rsidRPr="00F7032A">
              <w:rPr>
                <w:rFonts w:ascii="Myriad Pro Cond" w:hAnsi="Myriad Pro Cond" w:cs="Myriad Pro Cond"/>
                <w:b/>
                <w:bCs/>
                <w:sz w:val="18"/>
                <w:szCs w:val="18"/>
                <w:lang w:val="fi-FI"/>
              </w:rPr>
              <w:t>Poikkeaman yksilöinti</w:t>
            </w:r>
          </w:p>
          <w:p w:rsidR="00F7032A" w:rsidRPr="00F7032A" w:rsidRDefault="00F7032A">
            <w:pPr>
              <w:pStyle w:val="Pa10"/>
              <w:rPr>
                <w:rFonts w:ascii="Myriad Pro Cond" w:hAnsi="Myriad Pro Cond" w:cs="Myriad Pro Cond"/>
                <w:bCs/>
                <w:sz w:val="18"/>
                <w:szCs w:val="18"/>
                <w:lang w:val="fi-FI"/>
              </w:rPr>
            </w:pPr>
            <w:r w:rsidRPr="00F7032A">
              <w:rPr>
                <w:rFonts w:ascii="Myriad Pro Cond" w:hAnsi="Myriad Pro Cond" w:cs="Myriad Pro Cond"/>
                <w:bCs/>
                <w:sz w:val="18"/>
                <w:szCs w:val="18"/>
                <w:lang w:val="fi-FI"/>
              </w:rPr>
              <w:t>Henkilötietoihin kohdistuva tietomurto</w:t>
            </w:r>
          </w:p>
          <w:p w:rsidR="00F7032A" w:rsidRDefault="00F7032A">
            <w:pPr>
              <w:pStyle w:val="Pa10"/>
              <w:rPr>
                <w:rFonts w:ascii="Myriad Pro Cond" w:hAnsi="Myriad Pro Cond" w:cs="Myriad Pro Cond"/>
                <w:b/>
                <w:bCs/>
                <w:color w:val="004F90"/>
                <w:sz w:val="18"/>
                <w:szCs w:val="18"/>
                <w:lang w:val="fi-FI"/>
              </w:rPr>
            </w:pPr>
          </w:p>
          <w:p w:rsidR="006A2027" w:rsidRPr="006A2027" w:rsidRDefault="006A2027">
            <w:pPr>
              <w:pStyle w:val="Pa10"/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</w:pPr>
            <w:r>
              <w:rPr>
                <w:rFonts w:ascii="Myriad Pro Cond" w:hAnsi="Myriad Pro Cond" w:cs="Myriad Pro Cond"/>
                <w:b/>
                <w:bCs/>
                <w:color w:val="004F90"/>
                <w:sz w:val="18"/>
                <w:szCs w:val="18"/>
                <w:lang w:val="fi-FI"/>
              </w:rPr>
              <w:t>Poikkeaman k</w:t>
            </w:r>
            <w:r w:rsidRPr="006A2027">
              <w:rPr>
                <w:rFonts w:ascii="Myriad Pro Cond" w:hAnsi="Myriad Pro Cond" w:cs="Myriad Pro Cond"/>
                <w:b/>
                <w:bCs/>
                <w:color w:val="004F90"/>
                <w:sz w:val="18"/>
                <w:szCs w:val="18"/>
                <w:lang w:val="fi-FI"/>
              </w:rPr>
              <w:t xml:space="preserve">uvaus </w:t>
            </w:r>
          </w:p>
          <w:p w:rsidR="006A2027" w:rsidRDefault="006A2027">
            <w:pPr>
              <w:pStyle w:val="Pa10"/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</w:pPr>
            <w:r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  <w:t xml:space="preserve">Kuntalaisten henkilötietoja sisältävään tietokantaan on tehty tietomurto. Tekijä ja tekotapa </w:t>
            </w:r>
            <w:proofErr w:type="gramStart"/>
            <w:r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  <w:t>on</w:t>
            </w:r>
            <w:proofErr w:type="gramEnd"/>
            <w:r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  <w:t xml:space="preserve"> toistaiseksi tuntematon, eikä ole varmuutta siitä, onko tietokannassa oleva tieto luvattomasti kopioitu ja siirretty organisaation ulkopuolelle.</w:t>
            </w:r>
          </w:p>
          <w:p w:rsidR="006A2027" w:rsidRPr="006A2027" w:rsidRDefault="006A2027" w:rsidP="006A2027">
            <w:pPr>
              <w:pStyle w:val="Default"/>
              <w:rPr>
                <w:lang w:val="fi-FI"/>
              </w:rPr>
            </w:pPr>
          </w:p>
        </w:tc>
      </w:tr>
      <w:tr w:rsidR="006A2027" w:rsidRPr="006A2027">
        <w:trPr>
          <w:trHeight w:val="892"/>
        </w:trPr>
        <w:tc>
          <w:tcPr>
            <w:tcW w:w="3783" w:type="dxa"/>
          </w:tcPr>
          <w:p w:rsidR="006A2027" w:rsidRPr="006A2027" w:rsidRDefault="006A2027">
            <w:pPr>
              <w:pStyle w:val="Pa10"/>
              <w:rPr>
                <w:rFonts w:ascii="Myriad Pro Cond" w:hAnsi="Myriad Pro Cond" w:cs="Myriad Pro Cond"/>
                <w:color w:val="000000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b/>
                <w:bCs/>
                <w:color w:val="000000"/>
                <w:sz w:val="18"/>
                <w:szCs w:val="18"/>
                <w:lang w:val="fi-FI"/>
              </w:rPr>
              <w:t xml:space="preserve">Tietoturvapoikkeamien käsittelyryhmä </w:t>
            </w:r>
          </w:p>
          <w:p w:rsidR="006A2027" w:rsidRDefault="006A2027" w:rsidP="00AE1DAC">
            <w:pPr>
              <w:pStyle w:val="Pa10"/>
              <w:rPr>
                <w:rFonts w:ascii="Myriad Pro Cond" w:hAnsi="Myriad Pro Cond" w:cs="Myriad Pro Cond"/>
                <w:color w:val="000000"/>
                <w:sz w:val="18"/>
                <w:szCs w:val="18"/>
                <w:lang w:val="fi-FI"/>
              </w:rPr>
            </w:pPr>
          </w:p>
          <w:p w:rsidR="00AE1DAC" w:rsidRDefault="00AE1DAC" w:rsidP="00AE1DAC">
            <w:pPr>
              <w:pStyle w:val="Default"/>
              <w:rPr>
                <w:lang w:val="fi-FI"/>
              </w:rPr>
            </w:pPr>
          </w:p>
          <w:p w:rsidR="00AE1DAC" w:rsidRDefault="00AE1DAC" w:rsidP="00AE1DAC">
            <w:pPr>
              <w:pStyle w:val="Default"/>
              <w:rPr>
                <w:lang w:val="fi-FI"/>
              </w:rPr>
            </w:pPr>
          </w:p>
          <w:p w:rsidR="00AE1DAC" w:rsidRPr="00AE1DAC" w:rsidRDefault="00AE1DAC" w:rsidP="00AE1DAC">
            <w:pPr>
              <w:pStyle w:val="Default"/>
              <w:rPr>
                <w:lang w:val="fi-FI"/>
              </w:rPr>
            </w:pPr>
          </w:p>
        </w:tc>
        <w:tc>
          <w:tcPr>
            <w:tcW w:w="3783" w:type="dxa"/>
          </w:tcPr>
          <w:p w:rsidR="006A2027" w:rsidRPr="006A2027" w:rsidRDefault="006A2027">
            <w:pPr>
              <w:pStyle w:val="Pa10"/>
              <w:rPr>
                <w:rFonts w:ascii="Myriad Pro Cond" w:hAnsi="Myriad Pro Cond" w:cs="Myriad Pro Cond"/>
                <w:color w:val="000000"/>
                <w:sz w:val="18"/>
                <w:szCs w:val="18"/>
                <w:lang w:val="fi-FI"/>
              </w:rPr>
            </w:pPr>
          </w:p>
        </w:tc>
      </w:tr>
      <w:tr w:rsidR="006A2027" w:rsidRPr="006A2027">
        <w:trPr>
          <w:trHeight w:val="556"/>
        </w:trPr>
        <w:tc>
          <w:tcPr>
            <w:tcW w:w="7566" w:type="dxa"/>
            <w:gridSpan w:val="2"/>
          </w:tcPr>
          <w:p w:rsidR="006A2027" w:rsidRDefault="006A2027">
            <w:pPr>
              <w:pStyle w:val="Pa10"/>
              <w:rPr>
                <w:rFonts w:ascii="Myriad Pro Cond" w:hAnsi="Myriad Pro Cond" w:cs="Myriad Pro Cond"/>
                <w:b/>
                <w:bCs/>
                <w:color w:val="004F90"/>
                <w:sz w:val="18"/>
                <w:szCs w:val="18"/>
                <w:lang w:val="fi-FI"/>
              </w:rPr>
            </w:pPr>
          </w:p>
          <w:p w:rsidR="006A2027" w:rsidRPr="006A2027" w:rsidRDefault="006A2027">
            <w:pPr>
              <w:pStyle w:val="Pa10"/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b/>
                <w:bCs/>
                <w:color w:val="004F90"/>
                <w:sz w:val="18"/>
                <w:szCs w:val="18"/>
                <w:lang w:val="fi-FI"/>
              </w:rPr>
              <w:t xml:space="preserve">Sidosryhmät </w:t>
            </w:r>
          </w:p>
          <w:p w:rsidR="006A2027" w:rsidRDefault="006A2027">
            <w:pPr>
              <w:pStyle w:val="Pa10"/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  <w:t xml:space="preserve"> </w:t>
            </w:r>
          </w:p>
          <w:p w:rsidR="00AE1DAC" w:rsidRDefault="00AE1DAC" w:rsidP="00AE1DAC">
            <w:pPr>
              <w:pStyle w:val="Default"/>
              <w:rPr>
                <w:lang w:val="fi-FI"/>
              </w:rPr>
            </w:pPr>
          </w:p>
          <w:p w:rsidR="00AE1DAC" w:rsidRDefault="00AE1DAC" w:rsidP="00AE1DAC">
            <w:pPr>
              <w:pStyle w:val="Default"/>
              <w:rPr>
                <w:lang w:val="fi-FI"/>
              </w:rPr>
            </w:pPr>
          </w:p>
          <w:p w:rsidR="00AE1DAC" w:rsidRPr="00AE1DAC" w:rsidRDefault="00AE1DAC" w:rsidP="00AE1DAC">
            <w:pPr>
              <w:pStyle w:val="Default"/>
              <w:rPr>
                <w:lang w:val="fi-FI"/>
              </w:rPr>
            </w:pPr>
          </w:p>
        </w:tc>
      </w:tr>
      <w:tr w:rsidR="006A2027" w:rsidRPr="006A2027">
        <w:trPr>
          <w:trHeight w:val="556"/>
        </w:trPr>
        <w:tc>
          <w:tcPr>
            <w:tcW w:w="7566" w:type="dxa"/>
            <w:gridSpan w:val="2"/>
          </w:tcPr>
          <w:p w:rsidR="006A2027" w:rsidRDefault="006A2027">
            <w:pPr>
              <w:pStyle w:val="Pa10"/>
              <w:rPr>
                <w:rFonts w:ascii="Myriad Pro Cond" w:hAnsi="Myriad Pro Cond" w:cs="Myriad Pro Cond"/>
                <w:b/>
                <w:bCs/>
                <w:color w:val="000000"/>
                <w:sz w:val="18"/>
                <w:szCs w:val="18"/>
                <w:lang w:val="fi-FI"/>
              </w:rPr>
            </w:pPr>
          </w:p>
          <w:p w:rsidR="006A2027" w:rsidRPr="006A2027" w:rsidRDefault="006A2027">
            <w:pPr>
              <w:pStyle w:val="Pa10"/>
              <w:rPr>
                <w:rFonts w:ascii="Myriad Pro Cond" w:hAnsi="Myriad Pro Cond" w:cs="Myriad Pro Cond"/>
                <w:color w:val="000000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b/>
                <w:bCs/>
                <w:color w:val="000000"/>
                <w:sz w:val="18"/>
                <w:szCs w:val="18"/>
                <w:lang w:val="fi-FI"/>
              </w:rPr>
              <w:t xml:space="preserve">Viestintä </w:t>
            </w:r>
          </w:p>
          <w:p w:rsidR="006A2027" w:rsidRDefault="006A2027">
            <w:pPr>
              <w:pStyle w:val="Pa10"/>
              <w:rPr>
                <w:rFonts w:ascii="Myriad Pro Cond" w:hAnsi="Myriad Pro Cond" w:cs="Myriad Pro Cond"/>
                <w:color w:val="000000"/>
                <w:sz w:val="18"/>
                <w:szCs w:val="18"/>
                <w:lang w:val="fi-FI"/>
              </w:rPr>
            </w:pPr>
          </w:p>
          <w:p w:rsidR="00AE1DAC" w:rsidRDefault="00AE1DAC" w:rsidP="00AE1DAC">
            <w:pPr>
              <w:pStyle w:val="Default"/>
              <w:rPr>
                <w:lang w:val="fi-FI"/>
              </w:rPr>
            </w:pPr>
          </w:p>
          <w:p w:rsidR="00AE1DAC" w:rsidRPr="00AE1DAC" w:rsidRDefault="00AE1DAC" w:rsidP="00AE1DAC">
            <w:pPr>
              <w:pStyle w:val="Default"/>
              <w:rPr>
                <w:lang w:val="fi-FI"/>
              </w:rPr>
            </w:pPr>
          </w:p>
        </w:tc>
      </w:tr>
      <w:tr w:rsidR="006A2027" w:rsidRPr="006A2027">
        <w:trPr>
          <w:trHeight w:val="220"/>
        </w:trPr>
        <w:tc>
          <w:tcPr>
            <w:tcW w:w="7566" w:type="dxa"/>
            <w:gridSpan w:val="2"/>
          </w:tcPr>
          <w:p w:rsidR="006A2027" w:rsidRDefault="006A2027">
            <w:pPr>
              <w:pStyle w:val="Pa10"/>
              <w:rPr>
                <w:rFonts w:ascii="Myriad Pro Cond" w:hAnsi="Myriad Pro Cond" w:cs="Myriad Pro Cond"/>
                <w:b/>
                <w:bCs/>
                <w:color w:val="004F90"/>
                <w:sz w:val="18"/>
                <w:szCs w:val="18"/>
                <w:lang w:val="fi-FI"/>
              </w:rPr>
            </w:pPr>
          </w:p>
          <w:p w:rsidR="006A2027" w:rsidRPr="006A2027" w:rsidRDefault="006A2027">
            <w:pPr>
              <w:pStyle w:val="Pa10"/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b/>
                <w:bCs/>
                <w:color w:val="004F90"/>
                <w:sz w:val="18"/>
                <w:szCs w:val="18"/>
                <w:lang w:val="fi-FI"/>
              </w:rPr>
              <w:t xml:space="preserve">Tapahtumalokin ylläpito </w:t>
            </w:r>
          </w:p>
          <w:p w:rsidR="006A2027" w:rsidRPr="006A2027" w:rsidRDefault="006A2027">
            <w:pPr>
              <w:pStyle w:val="Pa10"/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</w:pPr>
            <w:r w:rsidRPr="006A2027">
              <w:rPr>
                <w:rFonts w:ascii="Myriad Pro Cond" w:hAnsi="Myriad Pro Cond" w:cs="Myriad Pro Cond"/>
                <w:color w:val="004F90"/>
                <w:sz w:val="18"/>
                <w:szCs w:val="18"/>
                <w:lang w:val="fi-FI"/>
              </w:rPr>
              <w:t xml:space="preserve">Päätetään kirjuri ja kirjataan tehdyt päätökset sekä oleelliset tapahtumat ja havainnot ajankohtineen. </w:t>
            </w:r>
          </w:p>
        </w:tc>
      </w:tr>
      <w:tr w:rsidR="006A2027" w:rsidRPr="006A2027">
        <w:trPr>
          <w:trHeight w:val="2236"/>
        </w:trPr>
        <w:tc>
          <w:tcPr>
            <w:tcW w:w="7566" w:type="dxa"/>
            <w:gridSpan w:val="2"/>
          </w:tcPr>
          <w:p w:rsidR="006A2027" w:rsidRDefault="006A2027">
            <w:pPr>
              <w:pStyle w:val="Pa10"/>
              <w:rPr>
                <w:rFonts w:ascii="Myriad Pro Cond" w:hAnsi="Myriad Pro Cond" w:cs="Myriad Pro Cond"/>
                <w:b/>
                <w:bCs/>
                <w:color w:val="000000"/>
                <w:sz w:val="18"/>
                <w:szCs w:val="18"/>
              </w:rPr>
            </w:pPr>
          </w:p>
          <w:p w:rsidR="006A2027" w:rsidRDefault="006A2027">
            <w:pPr>
              <w:pStyle w:val="Pa10"/>
              <w:rPr>
                <w:rFonts w:ascii="Myriad Pro Cond" w:hAnsi="Myriad Pro Cond" w:cs="Myriad Pro Cond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Myriad Pro Cond" w:hAnsi="Myriad Pro Cond" w:cs="Myriad Pro Cond"/>
                <w:b/>
                <w:bCs/>
                <w:color w:val="000000"/>
                <w:sz w:val="18"/>
                <w:szCs w:val="18"/>
              </w:rPr>
              <w:t>Toimet</w:t>
            </w:r>
            <w:proofErr w:type="spellEnd"/>
            <w:r>
              <w:rPr>
                <w:rFonts w:ascii="Myriad Pro Cond" w:hAnsi="Myriad Pro Cond" w:cs="Myriad Pro Cond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6A2027" w:rsidRDefault="006A2027" w:rsidP="00AE1DAC">
            <w:pPr>
              <w:pStyle w:val="Default"/>
              <w:numPr>
                <w:ilvl w:val="0"/>
                <w:numId w:val="1"/>
              </w:numPr>
              <w:ind w:left="709" w:hanging="709"/>
              <w:rPr>
                <w:rFonts w:ascii="Myriad Pro Cond" w:hAnsi="Myriad Pro Cond" w:cs="Myriad Pro Cond"/>
                <w:sz w:val="18"/>
                <w:szCs w:val="18"/>
                <w:lang w:val="fi-FI"/>
              </w:rPr>
            </w:pPr>
          </w:p>
          <w:p w:rsidR="00AE1DAC" w:rsidRDefault="00AE1DAC" w:rsidP="00AE1DAC">
            <w:pPr>
              <w:pStyle w:val="Default"/>
              <w:numPr>
                <w:ilvl w:val="0"/>
                <w:numId w:val="1"/>
              </w:numPr>
              <w:ind w:left="709" w:hanging="709"/>
              <w:rPr>
                <w:rFonts w:ascii="Myriad Pro Cond" w:hAnsi="Myriad Pro Cond" w:cs="Myriad Pro Cond"/>
                <w:sz w:val="18"/>
                <w:szCs w:val="18"/>
                <w:lang w:val="fi-FI"/>
              </w:rPr>
            </w:pPr>
          </w:p>
          <w:p w:rsidR="00AE1DAC" w:rsidRDefault="00AE1DAC" w:rsidP="00AE1DAC">
            <w:pPr>
              <w:pStyle w:val="Default"/>
              <w:numPr>
                <w:ilvl w:val="0"/>
                <w:numId w:val="1"/>
              </w:numPr>
              <w:ind w:left="709" w:hanging="709"/>
              <w:rPr>
                <w:rFonts w:ascii="Myriad Pro Cond" w:hAnsi="Myriad Pro Cond" w:cs="Myriad Pro Cond"/>
                <w:sz w:val="18"/>
                <w:szCs w:val="18"/>
                <w:lang w:val="fi-FI"/>
              </w:rPr>
            </w:pPr>
          </w:p>
          <w:p w:rsidR="00AE1DAC" w:rsidRDefault="00AE1DAC" w:rsidP="00AE1DAC">
            <w:pPr>
              <w:pStyle w:val="Default"/>
              <w:numPr>
                <w:ilvl w:val="0"/>
                <w:numId w:val="1"/>
              </w:numPr>
              <w:ind w:left="709" w:hanging="709"/>
              <w:rPr>
                <w:rFonts w:ascii="Myriad Pro Cond" w:hAnsi="Myriad Pro Cond" w:cs="Myriad Pro Cond"/>
                <w:sz w:val="18"/>
                <w:szCs w:val="18"/>
                <w:lang w:val="fi-FI"/>
              </w:rPr>
            </w:pPr>
          </w:p>
          <w:p w:rsidR="00AE1DAC" w:rsidRDefault="00AE1DAC" w:rsidP="00AE1DAC">
            <w:pPr>
              <w:pStyle w:val="Default"/>
              <w:numPr>
                <w:ilvl w:val="0"/>
                <w:numId w:val="1"/>
              </w:numPr>
              <w:ind w:left="709" w:hanging="709"/>
              <w:rPr>
                <w:rFonts w:ascii="Myriad Pro Cond" w:hAnsi="Myriad Pro Cond" w:cs="Myriad Pro Cond"/>
                <w:sz w:val="18"/>
                <w:szCs w:val="18"/>
                <w:lang w:val="fi-FI"/>
              </w:rPr>
            </w:pPr>
          </w:p>
          <w:p w:rsidR="00AE1DAC" w:rsidRDefault="00AE1DAC" w:rsidP="00AE1DAC">
            <w:pPr>
              <w:pStyle w:val="Default"/>
              <w:numPr>
                <w:ilvl w:val="0"/>
                <w:numId w:val="1"/>
              </w:numPr>
              <w:ind w:left="709" w:hanging="709"/>
              <w:rPr>
                <w:rFonts w:ascii="Myriad Pro Cond" w:hAnsi="Myriad Pro Cond" w:cs="Myriad Pro Cond"/>
                <w:sz w:val="18"/>
                <w:szCs w:val="18"/>
                <w:lang w:val="fi-FI"/>
              </w:rPr>
            </w:pPr>
          </w:p>
          <w:p w:rsidR="00AE1DAC" w:rsidRDefault="00AE1DAC" w:rsidP="00AE1DAC">
            <w:pPr>
              <w:pStyle w:val="Default"/>
              <w:numPr>
                <w:ilvl w:val="0"/>
                <w:numId w:val="1"/>
              </w:numPr>
              <w:ind w:left="709" w:hanging="709"/>
              <w:rPr>
                <w:rFonts w:ascii="Myriad Pro Cond" w:hAnsi="Myriad Pro Cond" w:cs="Myriad Pro Cond"/>
                <w:sz w:val="18"/>
                <w:szCs w:val="18"/>
                <w:lang w:val="fi-FI"/>
              </w:rPr>
            </w:pPr>
          </w:p>
          <w:p w:rsidR="00AE1DAC" w:rsidRDefault="00AE1DAC" w:rsidP="00AE1DAC">
            <w:pPr>
              <w:pStyle w:val="Default"/>
              <w:numPr>
                <w:ilvl w:val="0"/>
                <w:numId w:val="1"/>
              </w:numPr>
              <w:ind w:left="709" w:hanging="709"/>
              <w:rPr>
                <w:rFonts w:ascii="Myriad Pro Cond" w:hAnsi="Myriad Pro Cond" w:cs="Myriad Pro Cond"/>
                <w:sz w:val="18"/>
                <w:szCs w:val="18"/>
                <w:lang w:val="fi-FI"/>
              </w:rPr>
            </w:pPr>
          </w:p>
          <w:p w:rsidR="00AE1DAC" w:rsidRDefault="00AE1DAC" w:rsidP="00AE1DAC">
            <w:pPr>
              <w:pStyle w:val="Default"/>
              <w:numPr>
                <w:ilvl w:val="0"/>
                <w:numId w:val="1"/>
              </w:numPr>
              <w:ind w:left="709" w:hanging="709"/>
              <w:rPr>
                <w:rFonts w:ascii="Myriad Pro Cond" w:hAnsi="Myriad Pro Cond" w:cs="Myriad Pro Cond"/>
                <w:sz w:val="18"/>
                <w:szCs w:val="18"/>
                <w:lang w:val="fi-FI"/>
              </w:rPr>
            </w:pPr>
          </w:p>
          <w:p w:rsidR="00AE1DAC" w:rsidRDefault="00AE1DAC" w:rsidP="00AE1DAC">
            <w:pPr>
              <w:pStyle w:val="Default"/>
              <w:numPr>
                <w:ilvl w:val="0"/>
                <w:numId w:val="1"/>
              </w:numPr>
              <w:ind w:left="709" w:hanging="709"/>
              <w:rPr>
                <w:rFonts w:ascii="Myriad Pro Cond" w:hAnsi="Myriad Pro Cond" w:cs="Myriad Pro Cond"/>
                <w:sz w:val="18"/>
                <w:szCs w:val="18"/>
                <w:lang w:val="fi-FI"/>
              </w:rPr>
            </w:pPr>
          </w:p>
          <w:p w:rsidR="00AE1DAC" w:rsidRDefault="00AE1DAC" w:rsidP="00AE1DAC">
            <w:pPr>
              <w:pStyle w:val="Default"/>
              <w:numPr>
                <w:ilvl w:val="0"/>
                <w:numId w:val="1"/>
              </w:numPr>
              <w:ind w:left="709" w:hanging="709"/>
              <w:rPr>
                <w:rFonts w:ascii="Myriad Pro Cond" w:hAnsi="Myriad Pro Cond" w:cs="Myriad Pro Cond"/>
                <w:sz w:val="18"/>
                <w:szCs w:val="18"/>
                <w:lang w:val="fi-FI"/>
              </w:rPr>
            </w:pPr>
          </w:p>
          <w:p w:rsidR="00AE1DAC" w:rsidRPr="006A2027" w:rsidRDefault="00AE1DAC" w:rsidP="00AE1DAC">
            <w:pPr>
              <w:pStyle w:val="Default"/>
              <w:numPr>
                <w:ilvl w:val="0"/>
                <w:numId w:val="1"/>
              </w:numPr>
              <w:ind w:left="709" w:hanging="709"/>
              <w:rPr>
                <w:rFonts w:ascii="Myriad Pro Cond" w:hAnsi="Myriad Pro Cond" w:cs="Myriad Pro Cond"/>
                <w:sz w:val="18"/>
                <w:szCs w:val="18"/>
                <w:lang w:val="fi-FI"/>
              </w:rPr>
            </w:pPr>
          </w:p>
        </w:tc>
      </w:tr>
    </w:tbl>
    <w:p w:rsidR="0062365B" w:rsidRPr="006A2027" w:rsidRDefault="0062365B">
      <w:pPr>
        <w:rPr>
          <w:lang w:val="fi-FI"/>
        </w:rPr>
      </w:pPr>
    </w:p>
    <w:sectPr w:rsidR="0062365B" w:rsidRPr="006A2027" w:rsidSect="006A2027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Light Cond">
    <w:altName w:val="Myriad Pro Light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EBBFF9"/>
    <w:multiLevelType w:val="hybridMultilevel"/>
    <w:tmpl w:val="FBA071E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F871128"/>
    <w:multiLevelType w:val="hybridMultilevel"/>
    <w:tmpl w:val="B7B4E1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27"/>
    <w:rsid w:val="00344D48"/>
    <w:rsid w:val="003B7EFC"/>
    <w:rsid w:val="0062365B"/>
    <w:rsid w:val="0064395D"/>
    <w:rsid w:val="006A2027"/>
    <w:rsid w:val="006A7846"/>
    <w:rsid w:val="00AE1DAC"/>
    <w:rsid w:val="00F7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6A2027"/>
    <w:pPr>
      <w:autoSpaceDE w:val="0"/>
      <w:autoSpaceDN w:val="0"/>
      <w:adjustRightInd w:val="0"/>
      <w:spacing w:after="0" w:line="240" w:lineRule="auto"/>
    </w:pPr>
    <w:rPr>
      <w:rFonts w:ascii="Myriad Pro Light Cond" w:hAnsi="Myriad Pro Light Cond" w:cs="Myriad Pro Light Con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6A2027"/>
    <w:pPr>
      <w:spacing w:line="181" w:lineRule="atLeast"/>
    </w:pPr>
    <w:rPr>
      <w:rFonts w:cstheme="minorBidi"/>
      <w:color w:val="auto"/>
    </w:rPr>
  </w:style>
  <w:style w:type="character" w:customStyle="1" w:styleId="A20">
    <w:name w:val="A20"/>
    <w:uiPriority w:val="99"/>
    <w:rsid w:val="006A2027"/>
    <w:rPr>
      <w:rFonts w:ascii="Myriad Pro Cond" w:hAnsi="Myriad Pro Cond" w:cs="Myriad Pro Cond"/>
      <w:color w:val="000000"/>
      <w:sz w:val="18"/>
      <w:szCs w:val="18"/>
      <w:u w:val="single"/>
    </w:rPr>
  </w:style>
  <w:style w:type="paragraph" w:styleId="Luettelokappale">
    <w:name w:val="List Paragraph"/>
    <w:basedOn w:val="Normaali"/>
    <w:uiPriority w:val="34"/>
    <w:qFormat/>
    <w:rsid w:val="006A2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6A2027"/>
    <w:pPr>
      <w:autoSpaceDE w:val="0"/>
      <w:autoSpaceDN w:val="0"/>
      <w:adjustRightInd w:val="0"/>
      <w:spacing w:after="0" w:line="240" w:lineRule="auto"/>
    </w:pPr>
    <w:rPr>
      <w:rFonts w:ascii="Myriad Pro Light Cond" w:hAnsi="Myriad Pro Light Cond" w:cs="Myriad Pro Light Con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6A2027"/>
    <w:pPr>
      <w:spacing w:line="181" w:lineRule="atLeast"/>
    </w:pPr>
    <w:rPr>
      <w:rFonts w:cstheme="minorBidi"/>
      <w:color w:val="auto"/>
    </w:rPr>
  </w:style>
  <w:style w:type="character" w:customStyle="1" w:styleId="A20">
    <w:name w:val="A20"/>
    <w:uiPriority w:val="99"/>
    <w:rsid w:val="006A2027"/>
    <w:rPr>
      <w:rFonts w:ascii="Myriad Pro Cond" w:hAnsi="Myriad Pro Cond" w:cs="Myriad Pro Cond"/>
      <w:color w:val="000000"/>
      <w:sz w:val="18"/>
      <w:szCs w:val="18"/>
      <w:u w:val="single"/>
    </w:rPr>
  </w:style>
  <w:style w:type="paragraph" w:styleId="Luettelokappale">
    <w:name w:val="List Paragraph"/>
    <w:basedOn w:val="Normaali"/>
    <w:uiPriority w:val="34"/>
    <w:qFormat/>
    <w:rsid w:val="006A2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631</Characters>
  <Application>Microsoft Office Word</Application>
  <DocSecurity>4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Viemero, Mikko</dc:creator>
  <cp:lastModifiedBy>Ryynänen Elisa VM</cp:lastModifiedBy>
  <cp:revision>2</cp:revision>
  <dcterms:created xsi:type="dcterms:W3CDTF">2017-12-08T06:36:00Z</dcterms:created>
  <dcterms:modified xsi:type="dcterms:W3CDTF">2017-12-08T06:36:00Z</dcterms:modified>
</cp:coreProperties>
</file>